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7861" w14:textId="216A5E67" w:rsidR="00A53624" w:rsidRPr="004D5A4A" w:rsidRDefault="005148B3" w:rsidP="001F1583">
      <w:pPr>
        <w:widowControl w:val="0"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Приложение №</w:t>
      </w:r>
      <w:r w:rsidR="00D6393F"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</w:p>
    <w:p w14:paraId="5ACC0EEF" w14:textId="4D773AD9" w:rsidR="00A53624" w:rsidRPr="004D5A4A" w:rsidRDefault="005148B3" w:rsidP="001F1583">
      <w:pPr>
        <w:widowControl w:val="0"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 Договору </w:t>
      </w:r>
      <w:r w:rsidRPr="004D5A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 w:rsidR="008977A7" w:rsidRPr="004D5A4A">
            <w:rPr>
              <w:rFonts w:ascii="Times New Roman" w:hAnsi="Times New Roman" w:cs="Times New Roman"/>
              <w:bCs/>
              <w:sz w:val="24"/>
              <w:szCs w:val="24"/>
            </w:rPr>
            <w:t>0</w:t>
          </w:r>
          <w:r w:rsidR="00B411FD">
            <w:rPr>
              <w:rFonts w:ascii="Times New Roman" w:hAnsi="Times New Roman" w:cs="Times New Roman"/>
              <w:bCs/>
              <w:sz w:val="24"/>
              <w:szCs w:val="24"/>
            </w:rPr>
            <w:t>1</w:t>
          </w:r>
          <w:r w:rsidR="00DA1BF7">
            <w:rPr>
              <w:rFonts w:ascii="Times New Roman" w:hAnsi="Times New Roman" w:cs="Times New Roman"/>
              <w:bCs/>
              <w:sz w:val="24"/>
              <w:szCs w:val="24"/>
            </w:rPr>
            <w:t>0</w:t>
          </w:r>
          <w:r w:rsidR="008977A7" w:rsidRPr="004D5A4A">
            <w:rPr>
              <w:rFonts w:ascii="Times New Roman" w:hAnsi="Times New Roman" w:cs="Times New Roman"/>
              <w:bCs/>
              <w:sz w:val="24"/>
              <w:szCs w:val="24"/>
            </w:rPr>
            <w:t>/2</w:t>
          </w:r>
          <w:r w:rsidR="00DA1BF7">
            <w:rPr>
              <w:rFonts w:ascii="Times New Roman" w:hAnsi="Times New Roman" w:cs="Times New Roman"/>
              <w:bCs/>
              <w:sz w:val="24"/>
              <w:szCs w:val="24"/>
            </w:rPr>
            <w:t>4</w:t>
          </w:r>
          <w:r w:rsidR="008977A7" w:rsidRPr="004D5A4A">
            <w:rPr>
              <w:rFonts w:ascii="Times New Roman" w:hAnsi="Times New Roman" w:cs="Times New Roman"/>
              <w:bCs/>
              <w:sz w:val="24"/>
              <w:szCs w:val="24"/>
            </w:rPr>
            <w:t>-ПРОМ</w:t>
          </w:r>
        </w:sdtContent>
      </w:sdt>
      <w:r w:rsidRPr="004D5A4A">
        <w:rPr>
          <w:b/>
          <w:bCs/>
          <w:sz w:val="24"/>
          <w:szCs w:val="24"/>
        </w:rPr>
        <w:t xml:space="preserve"> 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от </w:t>
      </w:r>
      <w:r w:rsidR="001F158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</w:t>
      </w:r>
      <w:r w:rsidR="00D27CA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9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.0</w:t>
      </w:r>
      <w:r w:rsidR="001F158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8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.202</w:t>
      </w:r>
      <w:r w:rsidR="001F158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г.</w:t>
      </w:r>
    </w:p>
    <w:p w14:paraId="6165BDAA" w14:textId="77777777" w:rsidR="00A53624" w:rsidRPr="004D5A4A" w:rsidRDefault="00A53624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10272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5264"/>
        <w:gridCol w:w="5008"/>
      </w:tblGrid>
      <w:tr w:rsidR="00A53624" w:rsidRPr="004D5A4A" w14:paraId="7F85DBC2" w14:textId="77777777" w:rsidTr="004D5A4A">
        <w:trPr>
          <w:trHeight w:val="2276"/>
        </w:trPr>
        <w:tc>
          <w:tcPr>
            <w:tcW w:w="5264" w:type="dxa"/>
          </w:tcPr>
          <w:p w14:paraId="172A109B" w14:textId="77777777" w:rsidR="00A53624" w:rsidRPr="004D5A4A" w:rsidRDefault="00A53624" w:rsidP="001F1583">
            <w:pPr>
              <w:widowControl w:val="0"/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  <w:p w14:paraId="43CBC8B9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СОГЛАСОВАНО:</w:t>
            </w:r>
          </w:p>
          <w:p w14:paraId="7BE046CE" w14:textId="482346A4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ООО «</w:t>
            </w:r>
            <w:proofErr w:type="spellStart"/>
            <w:r w:rsidR="00525DCD" w:rsidRPr="004D5A4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Промлинк</w:t>
            </w:r>
            <w:proofErr w:type="spellEnd"/>
            <w:r w:rsidRPr="004D5A4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»</w:t>
            </w:r>
          </w:p>
          <w:p w14:paraId="0F9DB635" w14:textId="77777777" w:rsidR="00A53624" w:rsidRPr="004D5A4A" w:rsidRDefault="00A53624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090D652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Директор</w:t>
            </w:r>
          </w:p>
          <w:p w14:paraId="4F7AC7A1" w14:textId="77777777" w:rsidR="00A53624" w:rsidRPr="004D5A4A" w:rsidRDefault="00A53624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4493C0A" w14:textId="77777777" w:rsidR="00A53624" w:rsidRPr="004D5A4A" w:rsidRDefault="00A53624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89114AF" w14:textId="235A33AB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__________________ </w:t>
            </w:r>
            <w:proofErr w:type="spellStart"/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А.</w:t>
            </w:r>
            <w:r w:rsidR="00525DCD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="00525DCD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Сухов</w:t>
            </w:r>
            <w:proofErr w:type="spellEnd"/>
          </w:p>
          <w:p w14:paraId="66045EE0" w14:textId="7E2EA3D9" w:rsidR="008977A7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м.п</w:t>
            </w:r>
            <w:proofErr w:type="spellEnd"/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  <w:p w14:paraId="70D38198" w14:textId="55C4DF7E" w:rsidR="008977A7" w:rsidRPr="004D5A4A" w:rsidRDefault="004D5A4A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D27CA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="00F817C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августа</w:t>
            </w:r>
            <w:r w:rsidR="008977A7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202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  <w:r w:rsidR="008977A7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008" w:type="dxa"/>
          </w:tcPr>
          <w:p w14:paraId="7D1FA684" w14:textId="77777777" w:rsidR="00A53624" w:rsidRPr="004D5A4A" w:rsidRDefault="00A53624" w:rsidP="001F1583">
            <w:pPr>
              <w:widowControl w:val="0"/>
              <w:autoSpaceDN w:val="0"/>
              <w:snapToGri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244115C" w14:textId="77777777" w:rsidR="00A53624" w:rsidRPr="004D5A4A" w:rsidRDefault="005148B3" w:rsidP="001F1583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УТВЕРЖДАЮ:</w:t>
            </w:r>
          </w:p>
          <w:p w14:paraId="5FE5E126" w14:textId="38E82AB8" w:rsidR="00A53624" w:rsidRPr="004D5A4A" w:rsidRDefault="00DA1BF7" w:rsidP="00B411F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ОО</w:t>
            </w:r>
            <w:r w:rsidR="00777E60" w:rsidRPr="004D5A4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Аскор</w:t>
            </w:r>
            <w:proofErr w:type="spellEnd"/>
            <w:r w:rsidR="00777E60" w:rsidRPr="004D5A4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9F0B82" w:rsidRPr="004D5A4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0FB474C" w14:textId="62FAA0BE" w:rsidR="00A53624" w:rsidRPr="004D5A4A" w:rsidRDefault="00A53624" w:rsidP="001F1583">
            <w:pPr>
              <w:autoSpaceDN w:val="0"/>
              <w:spacing w:after="0"/>
              <w:contextualSpacing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3F5DC19" w14:textId="79F5F268" w:rsidR="00777E60" w:rsidRPr="004D5A4A" w:rsidRDefault="004D5A4A" w:rsidP="001F15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A4A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777E60" w:rsidRPr="004D5A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иректор </w:t>
            </w:r>
          </w:p>
          <w:p w14:paraId="5AE9F564" w14:textId="5B380DDD" w:rsidR="00A53624" w:rsidRPr="004D5A4A" w:rsidRDefault="00777E60" w:rsidP="001F1583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  <w:r w:rsidR="004D5A4A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__________________</w:t>
            </w:r>
            <w:r w:rsid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</w:t>
            </w:r>
            <w:r w:rsidR="005148B3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  <w:r w:rsidR="005148B3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</w:t>
            </w:r>
            <w:r w:rsidR="00D27CA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</w:t>
            </w:r>
            <w:proofErr w:type="spellEnd"/>
          </w:p>
          <w:p w14:paraId="61293704" w14:textId="26F7741F" w:rsidR="008977A7" w:rsidRPr="004D5A4A" w:rsidRDefault="005148B3" w:rsidP="001F1583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м.п</w:t>
            </w:r>
            <w:proofErr w:type="spellEnd"/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  <w:p w14:paraId="5C77EB2C" w14:textId="3B72AC6B" w:rsidR="008977A7" w:rsidRPr="004D5A4A" w:rsidRDefault="004D5A4A" w:rsidP="001F1583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D27CA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="008977A7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августа</w:t>
            </w:r>
            <w:r w:rsidR="008977A7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202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  <w:r w:rsidR="008977A7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11A6AD95" w14:textId="77777777" w:rsidR="00A53624" w:rsidRPr="004D5A4A" w:rsidRDefault="00A53624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14:paraId="057EC707" w14:textId="77777777" w:rsidR="00777E60" w:rsidRPr="004D5A4A" w:rsidRDefault="00777E60" w:rsidP="001F1583">
      <w:pPr>
        <w:widowControl w:val="0"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14:paraId="425DE553" w14:textId="365A569D" w:rsidR="00A53624" w:rsidRPr="004D5A4A" w:rsidRDefault="005148B3" w:rsidP="001F1583">
      <w:pPr>
        <w:widowControl w:val="0"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4D5A4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на проектирование</w:t>
      </w:r>
    </w:p>
    <w:p w14:paraId="273383D6" w14:textId="77777777" w:rsidR="00A53624" w:rsidRPr="003847AE" w:rsidRDefault="00A53624" w:rsidP="001F1583">
      <w:pPr>
        <w:widowControl w:val="0"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tbl>
      <w:tblPr>
        <w:tblW w:w="10334" w:type="dxa"/>
        <w:tblLayout w:type="fixed"/>
        <w:tblLook w:val="04A0" w:firstRow="1" w:lastRow="0" w:firstColumn="1" w:lastColumn="0" w:noHBand="0" w:noVBand="1"/>
      </w:tblPr>
      <w:tblGrid>
        <w:gridCol w:w="582"/>
        <w:gridCol w:w="2835"/>
        <w:gridCol w:w="6917"/>
      </w:tblGrid>
      <w:tr w:rsidR="00A53624" w:rsidRPr="004D5A4A" w14:paraId="14BE0F7B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5564AE" w14:textId="1663E494" w:rsidR="00A53624" w:rsidRPr="004D5A4A" w:rsidRDefault="005148B3" w:rsidP="001F1583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047367" w14:textId="77777777" w:rsidR="00A53624" w:rsidRPr="004D5A4A" w:rsidRDefault="005148B3" w:rsidP="001F1583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C0A91" w14:textId="77777777" w:rsidR="00A53624" w:rsidRPr="004D5A4A" w:rsidRDefault="005148B3" w:rsidP="001F1583">
            <w:pPr>
              <w:widowControl w:val="0"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A53624" w:rsidRPr="004D5A4A" w14:paraId="0CB79D38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649B01" w14:textId="77777777" w:rsidR="00A53624" w:rsidRPr="004D5A4A" w:rsidRDefault="00A53624" w:rsidP="001F1583">
            <w:pPr>
              <w:pStyle w:val="aa"/>
              <w:widowControl w:val="0"/>
              <w:numPr>
                <w:ilvl w:val="0"/>
                <w:numId w:val="1"/>
              </w:numPr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B4D7A" w14:textId="77777777" w:rsidR="00A53624" w:rsidRPr="004D5A4A" w:rsidRDefault="005148B3" w:rsidP="001F1583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328A" w14:textId="017C7034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Договор </w:t>
            </w:r>
            <w:r w:rsidR="008977A7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№ 0</w:t>
            </w:r>
            <w:r w:rsid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  <w:r w:rsidR="00DA1BF7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0</w:t>
            </w:r>
            <w:r w:rsidR="008977A7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/2</w:t>
            </w:r>
            <w:r w:rsid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 w:rsidR="008977A7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-ПРОМ </w:t>
            </w:r>
            <w:r w:rsidR="00F817CE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от </w:t>
            </w:r>
            <w:r w:rsid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  <w:r w:rsidR="00DA1BF7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 w:rsidR="00F817CE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.0</w:t>
            </w:r>
            <w:r w:rsid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8</w:t>
            </w:r>
            <w:r w:rsidR="00F817CE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.202</w:t>
            </w:r>
            <w:r w:rsid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 w:rsidR="00F817CE"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г.</w:t>
            </w:r>
          </w:p>
        </w:tc>
      </w:tr>
      <w:tr w:rsidR="00A53624" w:rsidRPr="004D5A4A" w14:paraId="527EC0C5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1732F3" w14:textId="77777777" w:rsidR="00A53624" w:rsidRPr="004D5A4A" w:rsidRDefault="00A53624" w:rsidP="001F1583">
            <w:pPr>
              <w:pStyle w:val="aa"/>
              <w:widowControl w:val="0"/>
              <w:numPr>
                <w:ilvl w:val="0"/>
                <w:numId w:val="1"/>
              </w:numPr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0A8AAA" w14:textId="77777777" w:rsidR="00A53624" w:rsidRPr="004D5A4A" w:rsidRDefault="005148B3" w:rsidP="001F1583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754C" w14:textId="354C1D32" w:rsidR="00A53624" w:rsidRPr="004D5A4A" w:rsidRDefault="001F1583" w:rsidP="001F1583">
            <w:pPr>
              <w:widowControl w:val="0"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«</w:t>
            </w:r>
            <w:r w:rsidR="00DA1BF7" w:rsidRPr="00C62F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Модернизация цеха предварительного охлаждения тушек в убойном цехе птицы, расположенного по адресу: Удмуртская Республика, с. Пычас, ул. Садовая д. 20А</w:t>
            </w:r>
            <w:r w:rsidRPr="001F1583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»</w:t>
            </w:r>
          </w:p>
        </w:tc>
      </w:tr>
      <w:tr w:rsidR="00A53624" w:rsidRPr="004D5A4A" w14:paraId="76813A74" w14:textId="77777777" w:rsidTr="00645A66">
        <w:trPr>
          <w:trHeight w:val="50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62F70" w14:textId="77777777" w:rsidR="00A53624" w:rsidRPr="004D5A4A" w:rsidRDefault="00A53624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6CEC7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C887" w14:textId="4C8E676E" w:rsidR="004D5A4A" w:rsidRPr="004D5A4A" w:rsidRDefault="00DA1BF7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ООО «</w:t>
            </w:r>
            <w:proofErr w:type="spellStart"/>
            <w:r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Аскор</w:t>
            </w:r>
            <w:proofErr w:type="spellEnd"/>
            <w:r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»</w:t>
            </w:r>
          </w:p>
          <w:p w14:paraId="7D219637" w14:textId="2476CD7C" w:rsidR="004D5A4A" w:rsidRPr="004D5A4A" w:rsidRDefault="004D5A4A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Юр. адрес: </w:t>
            </w:r>
            <w:r w:rsidR="00DA1BF7"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426069, </w:t>
            </w:r>
            <w:proofErr w:type="spellStart"/>
            <w:r w:rsidR="00DA1BF7"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Респ</w:t>
            </w:r>
            <w:proofErr w:type="spellEnd"/>
            <w:r w:rsidR="00DA1BF7"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Удмуртская, город Ижевск, улица Нижняя, 30, офис 4</w:t>
            </w:r>
          </w:p>
          <w:p w14:paraId="0C8CBE82" w14:textId="7DB6C968" w:rsidR="004D5A4A" w:rsidRPr="004D5A4A" w:rsidRDefault="004D5A4A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ИНН: </w:t>
            </w:r>
            <w:r w:rsidR="00DA1BF7" w:rsidRPr="00C62F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1835071758</w:t>
            </w:r>
          </w:p>
          <w:p w14:paraId="0E7544E4" w14:textId="001DC05D" w:rsidR="004D5A4A" w:rsidRPr="004D5A4A" w:rsidRDefault="004D5A4A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КПП: </w:t>
            </w:r>
            <w:r w:rsidR="00DA1BF7" w:rsidRPr="00C62F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183101001</w:t>
            </w:r>
          </w:p>
          <w:p w14:paraId="43E09321" w14:textId="2A5A2B0F" w:rsidR="004D5A4A" w:rsidRPr="004D5A4A" w:rsidRDefault="004D5A4A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Тел.: </w:t>
            </w:r>
            <w:r w:rsidR="00DA1BF7"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8(3412) 69-72-34, 69-72-36</w:t>
            </w:r>
          </w:p>
          <w:p w14:paraId="32335644" w14:textId="00300F21" w:rsidR="00A53624" w:rsidRPr="004D5A4A" w:rsidRDefault="004D5A4A" w:rsidP="001F1583">
            <w:pPr>
              <w:widowControl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Эл. почта: </w:t>
            </w:r>
            <w:r w:rsidR="00DA1BF7" w:rsidRPr="00DA1B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askor.udm@gmail.com</w:t>
            </w:r>
          </w:p>
        </w:tc>
      </w:tr>
      <w:tr w:rsidR="00A53624" w:rsidRPr="004D5A4A" w14:paraId="415F1F97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C667B" w14:textId="77777777" w:rsidR="00A53624" w:rsidRPr="004D5A4A" w:rsidRDefault="00A53624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45DB8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Инвестор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17F1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</w:tr>
      <w:tr w:rsidR="00A53624" w:rsidRPr="004D5A4A" w14:paraId="0241FD72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BAFAE" w14:textId="77777777" w:rsidR="00A53624" w:rsidRPr="004D5A4A" w:rsidRDefault="00A53624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F9F85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Проектировщик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8E26" w14:textId="62D895B1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ООО «</w:t>
            </w:r>
            <w:proofErr w:type="spellStart"/>
            <w:r w:rsidR="00BA0116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Промлинк</w:t>
            </w:r>
            <w:proofErr w:type="spellEnd"/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»</w:t>
            </w:r>
          </w:p>
          <w:p w14:paraId="29D54A08" w14:textId="31328882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Юр. адрес: </w:t>
            </w:r>
            <w:r w:rsidR="00BA0116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426035, Удмуртская Республика, г. Ижевск, ул. Советская, д. 41, офис 5</w:t>
            </w:r>
          </w:p>
          <w:p w14:paraId="7685E30E" w14:textId="563956BE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ИНН</w:t>
            </w:r>
            <w:r w:rsidR="00777E60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: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="004213C9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1831197407</w:t>
            </w:r>
            <w:r w:rsidR="00777E60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  <w:t>КПП:</w:t>
            </w:r>
            <w:r w:rsidR="00777E60" w:rsidRPr="004D5A4A">
              <w:rPr>
                <w:sz w:val="24"/>
                <w:szCs w:val="24"/>
              </w:rPr>
              <w:t xml:space="preserve"> </w:t>
            </w:r>
            <w:r w:rsidR="004213C9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184001001</w:t>
            </w:r>
          </w:p>
          <w:p w14:paraId="6ED87D0B" w14:textId="1C4EFCA4" w:rsidR="00A53624" w:rsidRPr="004D5A4A" w:rsidRDefault="005148B3" w:rsidP="001F1583">
            <w:pPr>
              <w:widowControl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Эл. почта: </w:t>
            </w:r>
            <w:proofErr w:type="spellStart"/>
            <w:r w:rsidR="006E7B6B" w:rsidRPr="004D5A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izhpromlink</w:t>
            </w:r>
            <w:proofErr w:type="spellEnd"/>
            <w:r w:rsidR="006E7B6B" w:rsidRPr="004D5A4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6E7B6B" w:rsidRPr="004D5A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="006E7B6B" w:rsidRPr="004D5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7B6B" w:rsidRPr="004D5A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53624" w:rsidRPr="004D5A4A" w14:paraId="3B63F296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4A800" w14:textId="77777777" w:rsidR="00A53624" w:rsidRPr="004D5A4A" w:rsidRDefault="00A53624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DDA93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0A53" w14:textId="77777777" w:rsidR="00A53624" w:rsidRPr="004D5A4A" w:rsidRDefault="005148B3" w:rsidP="001F1583">
            <w:pPr>
              <w:widowControl w:val="0"/>
              <w:autoSpaceDN w:val="0"/>
              <w:spacing w:after="0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A53624" w:rsidRPr="004D5A4A" w14:paraId="443D9474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E3592" w14:textId="77777777" w:rsidR="00A53624" w:rsidRPr="004D5A4A" w:rsidRDefault="00A53624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9C3AF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Требования к стадиям проектирования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D968" w14:textId="74D1E604" w:rsidR="00A53624" w:rsidRPr="00537B28" w:rsidRDefault="005148B3" w:rsidP="00537B28">
            <w:pPr>
              <w:pStyle w:val="aa"/>
              <w:widowControl w:val="0"/>
              <w:numPr>
                <w:ilvl w:val="1"/>
                <w:numId w:val="1"/>
              </w:numPr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7.1</w:t>
            </w:r>
            <w:r w:rsidR="004213C9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="00537B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="00537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37B28" w:rsidRPr="0021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бмерочны</w:t>
            </w:r>
            <w:r w:rsidR="00537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="00537B28" w:rsidRPr="0021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чертежи «цеха предварительного охлаждения» и части помещений «убойного» и «разделочного цехов»</w:t>
            </w:r>
            <w:r w:rsidR="004213C9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;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14:paraId="7A6B81A4" w14:textId="5A3CEC52" w:rsidR="00A53624" w:rsidRPr="004D5A4A" w:rsidRDefault="005148B3" w:rsidP="00645A66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7.</w:t>
            </w:r>
            <w:r w:rsid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Проектирование в одну стадию:</w:t>
            </w:r>
          </w:p>
          <w:p w14:paraId="09595C7B" w14:textId="016B98C2" w:rsidR="00A53624" w:rsidRPr="004D5A4A" w:rsidRDefault="005148B3" w:rsidP="00645A66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 стадия «</w:t>
            </w:r>
            <w:r w:rsidR="00537B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Рабочая</w:t>
            </w: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документация»</w:t>
            </w:r>
          </w:p>
        </w:tc>
      </w:tr>
      <w:tr w:rsidR="00A53624" w:rsidRPr="004D5A4A" w14:paraId="36245634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501B5" w14:textId="77777777" w:rsidR="00A53624" w:rsidRPr="004D5A4A" w:rsidRDefault="00A53624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F2EE1" w14:textId="77777777" w:rsidR="00A53624" w:rsidRPr="004D5A4A" w:rsidRDefault="005148B3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Исходные данные для проектирования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A10C" w14:textId="43647E38" w:rsidR="00A53624" w:rsidRDefault="003847AE" w:rsidP="00645A66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.1 Сбор исходных данных осуществляется Заказчиком и предоставляется Проектировщику</w:t>
            </w:r>
            <w:r w:rsidR="004D5A4A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;</w:t>
            </w:r>
          </w:p>
          <w:p w14:paraId="1C02E553" w14:textId="3E47C489" w:rsidR="004D5A4A" w:rsidRPr="004D5A4A" w:rsidRDefault="003847AE" w:rsidP="00E84998">
            <w:pPr>
              <w:widowControl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8</w:t>
            </w:r>
            <w:r w:rsid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.2 Перечень исходно-разрешительной документации определен в Приложении №2 к договору 0</w:t>
            </w:r>
            <w:r w:rsidR="00537B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  <w:r w:rsidR="004D5A4A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</w:t>
            </w:r>
            <w:r w:rsid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24-ПРОМ на выполнение проектных работ от 1</w:t>
            </w:r>
            <w:r w:rsidR="00537B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  <w:r w:rsid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августа 2024г.</w:t>
            </w:r>
            <w:r w:rsidR="001F1583" w:rsidRPr="001F158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;</w:t>
            </w:r>
          </w:p>
        </w:tc>
      </w:tr>
      <w:tr w:rsidR="003847AE" w:rsidRPr="004D5A4A" w14:paraId="2051B309" w14:textId="77777777" w:rsidTr="00645A66">
        <w:trPr>
          <w:trHeight w:val="50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2E3C0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805BB" w14:textId="7724BA4D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ADA0" w14:textId="615AA50B" w:rsidR="003847AE" w:rsidRDefault="00537B28" w:rsidP="001F1583">
            <w:pPr>
              <w:widowControl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Разработка рабочих чертежей</w:t>
            </w:r>
          </w:p>
        </w:tc>
      </w:tr>
      <w:tr w:rsidR="003847AE" w:rsidRPr="004D5A4A" w14:paraId="452A1FA9" w14:textId="77777777" w:rsidTr="00645A66">
        <w:trPr>
          <w:trHeight w:val="62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8E6F7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1491A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9208" w14:textId="7B83DD82" w:rsidR="003847AE" w:rsidRPr="003847AE" w:rsidRDefault="00537B28" w:rsidP="001F15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 w:rsidR="00384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осуществляется в 1 этап.</w:t>
            </w:r>
          </w:p>
        </w:tc>
      </w:tr>
      <w:tr w:rsidR="003847AE" w:rsidRPr="004D5A4A" w14:paraId="3AFBD68B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D7FAA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7A4D4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D76" w14:textId="77777777" w:rsidR="003847AE" w:rsidRPr="004D5A4A" w:rsidRDefault="003847AE" w:rsidP="001F1583">
            <w:pPr>
              <w:widowControl w:val="0"/>
              <w:autoSpaceDN w:val="0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Подрядный</w:t>
            </w:r>
          </w:p>
        </w:tc>
      </w:tr>
      <w:tr w:rsidR="003847AE" w:rsidRPr="004D5A4A" w14:paraId="4D4A0C7D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261B1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AC347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5DEC" w14:textId="4A7242E0" w:rsidR="003847AE" w:rsidRPr="004A4A3C" w:rsidRDefault="00632BBA" w:rsidP="001F1583">
            <w:pPr>
              <w:widowControl w:val="0"/>
              <w:autoSpaceDN w:val="0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Цех производственного назначения. Производительность -о</w:t>
            </w:r>
            <w:r w:rsidR="00537B2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пределить проектом</w:t>
            </w:r>
          </w:p>
        </w:tc>
      </w:tr>
      <w:tr w:rsidR="003847AE" w:rsidRPr="004D5A4A" w14:paraId="0DEBDFD7" w14:textId="77777777" w:rsidTr="00645A66">
        <w:trPr>
          <w:trHeight w:val="5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DE483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44BE8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u w:val="single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Перечень основных зданий и сооружений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76F8" w14:textId="6EADEE3F" w:rsidR="003847AE" w:rsidRPr="00537B28" w:rsidRDefault="00632BBA" w:rsidP="00537B28">
            <w:pPr>
              <w:widowControl w:val="0"/>
              <w:autoSpaceDN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Помещение ц</w:t>
            </w:r>
            <w:r w:rsidR="00537B28" w:rsidRPr="00537B2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ех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а </w:t>
            </w:r>
            <w:r w:rsidR="00537B28" w:rsidRPr="00537B2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предварительного охлаждения тушек</w:t>
            </w:r>
            <w:r w:rsidR="002274F7" w:rsidRPr="00537B2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</w:t>
            </w:r>
            <w:r w:rsidR="003847AE" w:rsidRPr="00537B2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47AE" w:rsidRPr="004D5A4A" w14:paraId="4011F70E" w14:textId="77777777" w:rsidTr="00645A66">
        <w:trPr>
          <w:trHeight w:val="5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6E31E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3CF97" w14:textId="77A81813" w:rsidR="002274F7" w:rsidRPr="002274F7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2422" w14:textId="4A375B64" w:rsidR="002274F7" w:rsidRPr="002274F7" w:rsidRDefault="00537B28" w:rsidP="001F15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Отсутствуют (не разрабатывается)</w:t>
            </w:r>
          </w:p>
        </w:tc>
      </w:tr>
      <w:tr w:rsidR="003847AE" w:rsidRPr="004D5A4A" w14:paraId="765370A8" w14:textId="77777777" w:rsidTr="00645A66">
        <w:trPr>
          <w:trHeight w:val="14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9A165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198EC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2590" w14:textId="77777777" w:rsidR="00280353" w:rsidRDefault="00C3007C" w:rsidP="00C3007C">
            <w:pPr>
              <w:widowControl w:val="0"/>
              <w:autoSpaceDN w:val="0"/>
              <w:spacing w:after="10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Проектом предусмотреть:</w:t>
            </w:r>
          </w:p>
          <w:p w14:paraId="76C5398C" w14:textId="5FC75A0A" w:rsidR="00C3007C" w:rsidRPr="00C3007C" w:rsidRDefault="00C3007C" w:rsidP="00C3007C">
            <w:pPr>
              <w:pStyle w:val="aa"/>
              <w:widowControl w:val="0"/>
              <w:numPr>
                <w:ilvl w:val="0"/>
                <w:numId w:val="18"/>
              </w:numPr>
              <w:autoSpaceDN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Усиление проемов в несущих и не несущих стенах.; </w:t>
            </w:r>
          </w:p>
          <w:p w14:paraId="1C6CC052" w14:textId="06A76B2D" w:rsidR="00C3007C" w:rsidRPr="00C3007C" w:rsidRDefault="00C3007C" w:rsidP="00C3007C">
            <w:pPr>
              <w:pStyle w:val="aa"/>
              <w:widowControl w:val="0"/>
              <w:numPr>
                <w:ilvl w:val="0"/>
                <w:numId w:val="18"/>
              </w:numPr>
              <w:autoSpaceDN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Устройство новых самонесущих перегородок;</w:t>
            </w:r>
          </w:p>
          <w:p w14:paraId="3CB4920A" w14:textId="7DD6106A" w:rsidR="00C3007C" w:rsidRPr="00C3007C" w:rsidRDefault="00C3007C" w:rsidP="00C3007C">
            <w:pPr>
              <w:pStyle w:val="aa"/>
              <w:widowControl w:val="0"/>
              <w:numPr>
                <w:ilvl w:val="0"/>
                <w:numId w:val="18"/>
              </w:numPr>
              <w:autoSpaceDN w:val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обустройство стального каркаса для крепления технологического оборудования.</w:t>
            </w:r>
          </w:p>
        </w:tc>
      </w:tr>
      <w:tr w:rsidR="003847AE" w:rsidRPr="004D5A4A" w14:paraId="6614A0D6" w14:textId="77777777" w:rsidTr="00C3007C">
        <w:trPr>
          <w:trHeight w:val="237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5D3DD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DC8C9" w14:textId="724F44FB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Требование к </w:t>
            </w:r>
            <w:r w:rsid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технологическим решениям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5389" w14:textId="77777777" w:rsidR="00C3007C" w:rsidRDefault="00C3007C" w:rsidP="00C3007C">
            <w:pPr>
              <w:widowControl w:val="0"/>
              <w:autoSpaceDN w:val="0"/>
              <w:spacing w:after="10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Проектом предусмотреть:</w:t>
            </w:r>
          </w:p>
          <w:p w14:paraId="582D4F30" w14:textId="406E565D" w:rsidR="00C3007C" w:rsidRPr="00C3007C" w:rsidRDefault="00C3007C" w:rsidP="00C3007C">
            <w:pPr>
              <w:pStyle w:val="aa"/>
              <w:widowControl w:val="0"/>
              <w:numPr>
                <w:ilvl w:val="0"/>
                <w:numId w:val="19"/>
              </w:numPr>
              <w:autoSpaceDN w:val="0"/>
              <w:spacing w:after="17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Подбор поставщика технологического конвейерного оборудования;</w:t>
            </w:r>
          </w:p>
          <w:p w14:paraId="5D43C265" w14:textId="63F4023A" w:rsidR="00C3007C" w:rsidRPr="00C3007C" w:rsidRDefault="00C3007C" w:rsidP="00C3007C">
            <w:pPr>
              <w:pStyle w:val="aa"/>
              <w:widowControl w:val="0"/>
              <w:numPr>
                <w:ilvl w:val="0"/>
                <w:numId w:val="19"/>
              </w:numPr>
              <w:autoSpaceDN w:val="0"/>
              <w:spacing w:after="17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Разработка принципиальной схемы движения конвейера, с организацией зоны погрузки и зоны выгрузки;</w:t>
            </w:r>
          </w:p>
          <w:p w14:paraId="124B1941" w14:textId="46A1E15F" w:rsidR="003847AE" w:rsidRPr="00C3007C" w:rsidRDefault="00C3007C" w:rsidP="00C3007C">
            <w:pPr>
              <w:pStyle w:val="aa"/>
              <w:widowControl w:val="0"/>
              <w:numPr>
                <w:ilvl w:val="0"/>
                <w:numId w:val="19"/>
              </w:numPr>
              <w:autoSpaceDN w:val="0"/>
              <w:spacing w:after="17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Расчет производственной мощности цеха предварительного охлаждения.</w:t>
            </w:r>
          </w:p>
        </w:tc>
      </w:tr>
      <w:tr w:rsidR="003847AE" w:rsidRPr="004D5A4A" w14:paraId="1F590E2F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DCB74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321CC" w14:textId="32FA4A1C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hAnsi="Times New Roman" w:cs="Times New Roman"/>
                <w:sz w:val="24"/>
                <w:szCs w:val="24"/>
              </w:rPr>
              <w:t>Требования к проекту организации строительства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3DF1" w14:textId="7BEB2136" w:rsidR="003847AE" w:rsidRPr="004D5A4A" w:rsidRDefault="00C3007C" w:rsidP="001F1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Отсутствуют (не разрабатывается)</w:t>
            </w:r>
          </w:p>
        </w:tc>
      </w:tr>
      <w:tr w:rsidR="003847AE" w:rsidRPr="004D5A4A" w14:paraId="3BAC2867" w14:textId="77777777" w:rsidTr="00C3007C">
        <w:trPr>
          <w:trHeight w:val="154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4CA4C9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A88D1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Требования по составу проекта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6C95" w14:textId="5C81F59C" w:rsidR="003847AE" w:rsidRPr="004D5A4A" w:rsidRDefault="00C3007C" w:rsidP="001F1583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Рабочую</w:t>
            </w:r>
            <w:r w:rsidR="003847A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документацию выполнить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объеме:</w:t>
            </w:r>
            <w:r w:rsidR="003847A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proofErr w:type="gramEnd"/>
            <w:r w:rsidR="003847A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14:paraId="26353B84" w14:textId="5FCB7419" w:rsidR="003847AE" w:rsidRPr="004D5A4A" w:rsidRDefault="002274F7" w:rsidP="001F1583">
            <w:pPr>
              <w:widowControl w:val="0"/>
              <w:shd w:val="clear" w:color="auto" w:fill="FFFFFF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Раздел </w:t>
            </w:r>
            <w:r w:rsid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АС</w:t>
            </w:r>
            <w:r w:rsidR="003847A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</w:t>
            </w:r>
            <w:r w:rsidR="00C3007C" w:rsidRP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Альбом рабочих чертежей «Архитектурно-строительные решения»</w:t>
            </w:r>
            <w:r w:rsidR="003847A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;</w:t>
            </w:r>
          </w:p>
          <w:p w14:paraId="6C1D50A8" w14:textId="383044FA" w:rsidR="003847AE" w:rsidRPr="004D5A4A" w:rsidRDefault="002274F7" w:rsidP="00C3007C">
            <w:pPr>
              <w:widowControl w:val="0"/>
              <w:shd w:val="clear" w:color="auto" w:fill="FFFFFF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Раздел </w:t>
            </w:r>
            <w:r w:rsid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ТХ</w:t>
            </w:r>
            <w:r w:rsidR="003847AE"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</w:t>
            </w:r>
            <w:r w:rsidR="00C3007C" w:rsidRPr="0021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Альбом рабочих чертежей «Технологические решения»</w:t>
            </w:r>
            <w:r w:rsidR="00C3007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</w:tr>
      <w:tr w:rsidR="003847AE" w:rsidRPr="004D5A4A" w14:paraId="5AB7E061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96DC7F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5CF3F" w14:textId="7777777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Продолжительность разработки проекта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F4B" w14:textId="58174C27" w:rsidR="003847AE" w:rsidRPr="004D5A4A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D5A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Согласно договору </w:t>
            </w: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№ 0</w:t>
            </w:r>
            <w:r w:rsidR="00871FDB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  <w:r w:rsidR="00C3007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0</w:t>
            </w: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/2</w:t>
            </w:r>
            <w:r w:rsidR="00C03462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-ПРОМ от</w:t>
            </w:r>
            <w:r w:rsidR="00C03462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1</w:t>
            </w:r>
            <w:r w:rsidR="00C3007C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.0</w:t>
            </w:r>
            <w:r w:rsidR="00C03462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8</w:t>
            </w: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.202</w:t>
            </w:r>
            <w:r w:rsidR="00C03462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 w:rsidRPr="004D5A4A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г.</w:t>
            </w:r>
          </w:p>
        </w:tc>
      </w:tr>
      <w:tr w:rsidR="003847AE" w:rsidRPr="004D5A4A" w14:paraId="4CCCE557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27C4CD" w14:textId="77777777" w:rsidR="003847AE" w:rsidRPr="00B0703F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FB5C4F7" w14:textId="77777777" w:rsidR="003847AE" w:rsidRPr="00B0703F" w:rsidRDefault="003847AE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0703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FE83B" w14:textId="1D35417F" w:rsidR="003847AE" w:rsidRPr="00B0703F" w:rsidRDefault="00C3007C" w:rsidP="001F1583">
            <w:pPr>
              <w:pStyle w:val="a9"/>
              <w:spacing w:before="0" w:beforeAutospacing="0" w:after="60" w:afterAutospacing="0" w:line="276" w:lineRule="auto"/>
              <w:jc w:val="both"/>
            </w:pPr>
            <w:r>
              <w:rPr>
                <w:lang w:eastAsia="ar-SA"/>
              </w:rPr>
              <w:t>Отсутствуют (не разрабатывается)</w:t>
            </w:r>
          </w:p>
        </w:tc>
      </w:tr>
      <w:tr w:rsidR="003847AE" w:rsidRPr="004D5A4A" w14:paraId="449A1290" w14:textId="77777777" w:rsidTr="00645A66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72680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CEBEB" w14:textId="07E8CB82" w:rsidR="003847AE" w:rsidRPr="004D5A4A" w:rsidRDefault="00C03462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Необходимость прохождения экспертизы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741B" w14:textId="1873F1A2" w:rsidR="003847AE" w:rsidRPr="004D5A4A" w:rsidRDefault="00C03462" w:rsidP="001F158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3847AE" w:rsidRPr="004D5A4A" w14:paraId="487C1622" w14:textId="77777777" w:rsidTr="007825ED">
        <w:trPr>
          <w:trHeight w:val="75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70796" w14:textId="77777777" w:rsidR="003847AE" w:rsidRPr="004D5A4A" w:rsidRDefault="003847AE" w:rsidP="001F1583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AE733" w14:textId="28D4C3C1" w:rsidR="003847AE" w:rsidRPr="004D5A4A" w:rsidRDefault="00444554" w:rsidP="001F1583">
            <w:pPr>
              <w:widowControl w:val="0"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Форма предоставления итоговых документов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63F9" w14:textId="1D2D25D2" w:rsidR="00DD2D50" w:rsidRPr="00DD2D50" w:rsidRDefault="00C3007C" w:rsidP="001F158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подлежит передаче на электронном носителе в 1 экземпляре в формате </w:t>
            </w:r>
            <w:proofErr w:type="spellStart"/>
            <w:r w:rsidRPr="00C30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C30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формате разработки. На бумажном носителе в распечатанном виде в количестве двух экземпляров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B69E58D" w14:textId="4AEC1B66" w:rsidR="00A53624" w:rsidRPr="004D5A4A" w:rsidRDefault="00A53624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5EE3ED06" w14:textId="6908D844" w:rsidR="006570B7" w:rsidRPr="004D5A4A" w:rsidRDefault="006570B7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135DA7C9" w14:textId="77777777" w:rsidR="006570B7" w:rsidRPr="004D5A4A" w:rsidRDefault="006570B7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08982BD7" w14:textId="3F0CFD48" w:rsidR="00A53624" w:rsidRPr="004D5A4A" w:rsidRDefault="005148B3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Подготовил:</w:t>
      </w:r>
    </w:p>
    <w:p w14:paraId="50D693DF" w14:textId="10B50EFD" w:rsidR="00A53624" w:rsidRPr="004D5A4A" w:rsidRDefault="005148B3" w:rsidP="001F1583">
      <w:pPr>
        <w:widowControl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ГИП ООО «</w:t>
      </w:r>
      <w:proofErr w:type="spellStart"/>
      <w:r w:rsidR="00525DCD"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Промлинк</w:t>
      </w:r>
      <w:proofErr w:type="spellEnd"/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» 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="00525DCD"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                                     </w:t>
      </w:r>
      <w:r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___________________</w:t>
      </w:r>
      <w:r w:rsidR="00BA2814"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="00F17C5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Шабалин</w:t>
      </w:r>
      <w:r w:rsidR="00BA2814"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="00F17C5C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</w:t>
      </w:r>
      <w:r w:rsidR="00BA2814" w:rsidRPr="004D5A4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Н.</w:t>
      </w:r>
    </w:p>
    <w:p w14:paraId="52F3B7C3" w14:textId="77777777" w:rsidR="00A53624" w:rsidRPr="004D5A4A" w:rsidRDefault="00A53624" w:rsidP="001F1583">
      <w:pPr>
        <w:autoSpaceDN w:val="0"/>
        <w:spacing w:after="0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14:paraId="6ADDA74D" w14:textId="77777777" w:rsidR="00A53624" w:rsidRPr="004D5A4A" w:rsidRDefault="00A53624" w:rsidP="001F1583">
      <w:pPr>
        <w:spacing w:after="0"/>
        <w:rPr>
          <w:vanish/>
          <w:sz w:val="24"/>
          <w:szCs w:val="24"/>
        </w:rPr>
      </w:pPr>
    </w:p>
    <w:p w14:paraId="3C45B719" w14:textId="77777777" w:rsidR="00A53624" w:rsidRPr="004D5A4A" w:rsidRDefault="00A53624" w:rsidP="001F1583">
      <w:pPr>
        <w:rPr>
          <w:sz w:val="24"/>
          <w:szCs w:val="24"/>
        </w:rPr>
      </w:pPr>
    </w:p>
    <w:sectPr w:rsidR="00A53624" w:rsidRPr="004D5A4A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DFBC0" w14:textId="77777777" w:rsidR="00E35102" w:rsidRDefault="00E35102">
      <w:pPr>
        <w:spacing w:line="240" w:lineRule="auto"/>
      </w:pPr>
      <w:r>
        <w:separator/>
      </w:r>
    </w:p>
  </w:endnote>
  <w:endnote w:type="continuationSeparator" w:id="0">
    <w:p w14:paraId="176A15AA" w14:textId="77777777" w:rsidR="00E35102" w:rsidRDefault="00E35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2C7C" w14:textId="77777777" w:rsidR="00E35102" w:rsidRDefault="00E35102">
      <w:pPr>
        <w:spacing w:after="0"/>
      </w:pPr>
      <w:r>
        <w:separator/>
      </w:r>
    </w:p>
  </w:footnote>
  <w:footnote w:type="continuationSeparator" w:id="0">
    <w:p w14:paraId="39DAB446" w14:textId="77777777" w:rsidR="00E35102" w:rsidRDefault="00E351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3C5AB6D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000000D"/>
    <w:multiLevelType w:val="multilevel"/>
    <w:tmpl w:val="0000000D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146E7E6D"/>
    <w:multiLevelType w:val="hybridMultilevel"/>
    <w:tmpl w:val="05B06BBC"/>
    <w:lvl w:ilvl="0" w:tplc="BD666804">
      <w:start w:val="1"/>
      <w:numFmt w:val="bullet"/>
      <w:lvlText w:val="-"/>
      <w:lvlJc w:val="left"/>
      <w:pPr>
        <w:ind w:left="720" w:hanging="360"/>
      </w:pPr>
      <w:rPr>
        <w:rFonts w:ascii="Leelawadee UI" w:hAnsi="Leelawade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75982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526A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570D41"/>
    <w:multiLevelType w:val="multilevel"/>
    <w:tmpl w:val="763413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2E8449EC"/>
    <w:multiLevelType w:val="multilevel"/>
    <w:tmpl w:val="2E8449EC"/>
    <w:lvl w:ilvl="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42D6135"/>
    <w:multiLevelType w:val="multilevel"/>
    <w:tmpl w:val="FD461A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29100B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AD54BC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00177C5"/>
    <w:multiLevelType w:val="hybridMultilevel"/>
    <w:tmpl w:val="5A282482"/>
    <w:lvl w:ilvl="0" w:tplc="F3E415D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81846"/>
    <w:multiLevelType w:val="multilevel"/>
    <w:tmpl w:val="00000008"/>
    <w:styleLink w:val="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557A6FD0"/>
    <w:multiLevelType w:val="hybridMultilevel"/>
    <w:tmpl w:val="98E29AD2"/>
    <w:lvl w:ilvl="0" w:tplc="BD666804">
      <w:start w:val="1"/>
      <w:numFmt w:val="bullet"/>
      <w:lvlText w:val="-"/>
      <w:lvlJc w:val="left"/>
      <w:pPr>
        <w:ind w:left="720" w:hanging="360"/>
      </w:pPr>
      <w:rPr>
        <w:rFonts w:ascii="Leelawadee UI" w:hAnsi="Leelawadee U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F4228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105524D"/>
    <w:multiLevelType w:val="hybridMultilevel"/>
    <w:tmpl w:val="1280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852AC"/>
    <w:multiLevelType w:val="multilevel"/>
    <w:tmpl w:val="C62627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abstractNum w:abstractNumId="18" w15:restartNumberingAfterBreak="0">
    <w:nsid w:val="7FAE778F"/>
    <w:multiLevelType w:val="multilevel"/>
    <w:tmpl w:val="DAE63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3"/>
  </w:num>
  <w:num w:numId="9">
    <w:abstractNumId w:val="12"/>
  </w:num>
  <w:num w:numId="10">
    <w:abstractNumId w:val="18"/>
  </w:num>
  <w:num w:numId="11">
    <w:abstractNumId w:val="6"/>
  </w:num>
  <w:num w:numId="12">
    <w:abstractNumId w:val="5"/>
  </w:num>
  <w:num w:numId="13">
    <w:abstractNumId w:val="11"/>
  </w:num>
  <w:num w:numId="14">
    <w:abstractNumId w:val="15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16725"/>
    <w:rsid w:val="00020C4B"/>
    <w:rsid w:val="0004236A"/>
    <w:rsid w:val="000D751F"/>
    <w:rsid w:val="000E5DED"/>
    <w:rsid w:val="0010096D"/>
    <w:rsid w:val="00125414"/>
    <w:rsid w:val="0013258B"/>
    <w:rsid w:val="001511B8"/>
    <w:rsid w:val="00151F78"/>
    <w:rsid w:val="001569A2"/>
    <w:rsid w:val="00172434"/>
    <w:rsid w:val="001949FC"/>
    <w:rsid w:val="001F1583"/>
    <w:rsid w:val="001F3A0C"/>
    <w:rsid w:val="00216040"/>
    <w:rsid w:val="002274F7"/>
    <w:rsid w:val="00232F8E"/>
    <w:rsid w:val="00240226"/>
    <w:rsid w:val="00266F9B"/>
    <w:rsid w:val="00280353"/>
    <w:rsid w:val="002B1790"/>
    <w:rsid w:val="002B58D6"/>
    <w:rsid w:val="002B62E9"/>
    <w:rsid w:val="002B6B72"/>
    <w:rsid w:val="002C11BA"/>
    <w:rsid w:val="002C6BC2"/>
    <w:rsid w:val="003048B5"/>
    <w:rsid w:val="003741B1"/>
    <w:rsid w:val="003847AE"/>
    <w:rsid w:val="003C1E51"/>
    <w:rsid w:val="004130D2"/>
    <w:rsid w:val="004213C9"/>
    <w:rsid w:val="004303C0"/>
    <w:rsid w:val="00433885"/>
    <w:rsid w:val="004340B2"/>
    <w:rsid w:val="0043495F"/>
    <w:rsid w:val="00444554"/>
    <w:rsid w:val="00451D1B"/>
    <w:rsid w:val="0046736E"/>
    <w:rsid w:val="00473E24"/>
    <w:rsid w:val="004A4A3C"/>
    <w:rsid w:val="004B33B9"/>
    <w:rsid w:val="004B5877"/>
    <w:rsid w:val="004D5A4A"/>
    <w:rsid w:val="005148B3"/>
    <w:rsid w:val="00521223"/>
    <w:rsid w:val="00525DCD"/>
    <w:rsid w:val="00534A38"/>
    <w:rsid w:val="00537B28"/>
    <w:rsid w:val="005436C6"/>
    <w:rsid w:val="005516CF"/>
    <w:rsid w:val="005551EE"/>
    <w:rsid w:val="0057208A"/>
    <w:rsid w:val="005905D1"/>
    <w:rsid w:val="005B2FC8"/>
    <w:rsid w:val="005E512F"/>
    <w:rsid w:val="0060386C"/>
    <w:rsid w:val="006056FE"/>
    <w:rsid w:val="006222A1"/>
    <w:rsid w:val="00632BBA"/>
    <w:rsid w:val="006371BF"/>
    <w:rsid w:val="006424A2"/>
    <w:rsid w:val="00645A66"/>
    <w:rsid w:val="00647B98"/>
    <w:rsid w:val="006570B7"/>
    <w:rsid w:val="00660888"/>
    <w:rsid w:val="006D2D79"/>
    <w:rsid w:val="006E7B6B"/>
    <w:rsid w:val="006F0510"/>
    <w:rsid w:val="00740B5C"/>
    <w:rsid w:val="0074539A"/>
    <w:rsid w:val="00777E60"/>
    <w:rsid w:val="007825ED"/>
    <w:rsid w:val="007B4061"/>
    <w:rsid w:val="007F372A"/>
    <w:rsid w:val="00852A7F"/>
    <w:rsid w:val="00871FDB"/>
    <w:rsid w:val="008822AC"/>
    <w:rsid w:val="008871C5"/>
    <w:rsid w:val="008977A7"/>
    <w:rsid w:val="008A0837"/>
    <w:rsid w:val="008A637B"/>
    <w:rsid w:val="008C50EF"/>
    <w:rsid w:val="008D4CE2"/>
    <w:rsid w:val="008F59FB"/>
    <w:rsid w:val="00935FE3"/>
    <w:rsid w:val="00954E12"/>
    <w:rsid w:val="009705CA"/>
    <w:rsid w:val="00977892"/>
    <w:rsid w:val="00987578"/>
    <w:rsid w:val="009B1DD1"/>
    <w:rsid w:val="009D6CFA"/>
    <w:rsid w:val="009E2D83"/>
    <w:rsid w:val="009E389F"/>
    <w:rsid w:val="009E5034"/>
    <w:rsid w:val="009F0B82"/>
    <w:rsid w:val="00A30874"/>
    <w:rsid w:val="00A53624"/>
    <w:rsid w:val="00A661B0"/>
    <w:rsid w:val="00A743A3"/>
    <w:rsid w:val="00A959E3"/>
    <w:rsid w:val="00AD1C98"/>
    <w:rsid w:val="00AF2503"/>
    <w:rsid w:val="00B0703F"/>
    <w:rsid w:val="00B40211"/>
    <w:rsid w:val="00B411FD"/>
    <w:rsid w:val="00B61282"/>
    <w:rsid w:val="00BA0116"/>
    <w:rsid w:val="00BA2814"/>
    <w:rsid w:val="00BE26DC"/>
    <w:rsid w:val="00BE5642"/>
    <w:rsid w:val="00BF05F3"/>
    <w:rsid w:val="00C02203"/>
    <w:rsid w:val="00C03462"/>
    <w:rsid w:val="00C3007C"/>
    <w:rsid w:val="00C32AA1"/>
    <w:rsid w:val="00C5756B"/>
    <w:rsid w:val="00CA53C1"/>
    <w:rsid w:val="00CB5A82"/>
    <w:rsid w:val="00CC0FFD"/>
    <w:rsid w:val="00D27CAE"/>
    <w:rsid w:val="00D46332"/>
    <w:rsid w:val="00D576BA"/>
    <w:rsid w:val="00D6393F"/>
    <w:rsid w:val="00D65CF6"/>
    <w:rsid w:val="00D66027"/>
    <w:rsid w:val="00D817BA"/>
    <w:rsid w:val="00D9277B"/>
    <w:rsid w:val="00D96C42"/>
    <w:rsid w:val="00DA1BF7"/>
    <w:rsid w:val="00DD2D50"/>
    <w:rsid w:val="00E164A5"/>
    <w:rsid w:val="00E35102"/>
    <w:rsid w:val="00E3716B"/>
    <w:rsid w:val="00E4005D"/>
    <w:rsid w:val="00E4502B"/>
    <w:rsid w:val="00E84998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17C5C"/>
    <w:rsid w:val="00F31BA1"/>
    <w:rsid w:val="00F37E52"/>
    <w:rsid w:val="00F550A6"/>
    <w:rsid w:val="00F817CE"/>
    <w:rsid w:val="00F94EDF"/>
    <w:rsid w:val="00FA4C47"/>
    <w:rsid w:val="00FA6D9A"/>
    <w:rsid w:val="00FB3112"/>
    <w:rsid w:val="00FF3283"/>
    <w:rsid w:val="373060E5"/>
    <w:rsid w:val="3FF54F41"/>
    <w:rsid w:val="4760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3D52"/>
  <w15:docId w15:val="{522E7763-E0E0-4C5E-829E-164C2A15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07C"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uiPriority w:val="99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qFormat/>
    <w:rPr>
      <w:color w:val="808080"/>
    </w:rPr>
  </w:style>
  <w:style w:type="numbering" w:customStyle="1" w:styleId="1">
    <w:name w:val="Текущий список1"/>
    <w:uiPriority w:val="99"/>
    <w:rsid w:val="00451D1B"/>
    <w:pPr>
      <w:numPr>
        <w:numId w:val="8"/>
      </w:numPr>
    </w:pPr>
  </w:style>
  <w:style w:type="paragraph" w:customStyle="1" w:styleId="1745">
    <w:name w:val="1745"/>
    <w:aliases w:val="bqiaagaaeyqcaaagiaiaaam4bgaabuygaaaaaaaaaaaaaaaaaaaaaaaaaaaaaaaaaaaaaaaaaaaaaaaaaaaaaaaaaaaaaaaaaaaaaaaaaaaaaaaaaaaaaaaaaaaaaaaaaaaaaaaaaaaaaaaaaaaaaaaaaaaaaaaaaaaaaaaaaaaaaaaaaaaaaaaaaaaaaaaaaaaaaaaaaaaaaaaaaaaaaaaaaaaaaaaaaaaaaaaa"/>
    <w:basedOn w:val="a"/>
    <w:rsid w:val="009F0B8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Полужирный;Интервал 0 pt"/>
    <w:rsid w:val="00777E6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styleId="ac">
    <w:name w:val="Body Text"/>
    <w:basedOn w:val="a"/>
    <w:link w:val="ad"/>
    <w:semiHidden/>
    <w:unhideWhenUsed/>
    <w:rsid w:val="003741B1"/>
    <w:pPr>
      <w:suppressAutoHyphens w:val="0"/>
      <w:spacing w:after="120" w:line="100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3741B1"/>
    <w:rPr>
      <w:rFonts w:ascii="Times New Roman" w:eastAsia="Times New Roman" w:hAnsi="Times New Roman" w:cs="Times New Roman"/>
      <w:color w:val="000000"/>
      <w:sz w:val="24"/>
    </w:rPr>
  </w:style>
  <w:style w:type="paragraph" w:styleId="ae">
    <w:name w:val="header"/>
    <w:basedOn w:val="a"/>
    <w:link w:val="af"/>
    <w:uiPriority w:val="99"/>
    <w:unhideWhenUsed/>
    <w:rsid w:val="00BA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A2814"/>
    <w:rPr>
      <w:rFonts w:ascii="Calibri" w:eastAsia="font614" w:hAnsi="Calibri" w:cs="font614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BA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A2814"/>
    <w:rPr>
      <w:rFonts w:ascii="Calibri" w:eastAsia="font614" w:hAnsi="Calibri" w:cs="font614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916A40" w:rsidRDefault="00DE3F84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042D" w:rsidRDefault="00CD042D">
      <w:pPr>
        <w:spacing w:line="240" w:lineRule="auto"/>
      </w:pPr>
      <w:r>
        <w:separator/>
      </w:r>
    </w:p>
  </w:endnote>
  <w:endnote w:type="continuationSeparator" w:id="0">
    <w:p w:rsidR="00CD042D" w:rsidRDefault="00CD042D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042D" w:rsidRDefault="00CD042D">
      <w:pPr>
        <w:spacing w:after="0"/>
      </w:pPr>
      <w:r>
        <w:separator/>
      </w:r>
    </w:p>
  </w:footnote>
  <w:footnote w:type="continuationSeparator" w:id="0">
    <w:p w:rsidR="00CD042D" w:rsidRDefault="00CD042D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192499"/>
    <w:rsid w:val="002168D2"/>
    <w:rsid w:val="002557BD"/>
    <w:rsid w:val="002F69F5"/>
    <w:rsid w:val="00326238"/>
    <w:rsid w:val="00606660"/>
    <w:rsid w:val="006D2DE6"/>
    <w:rsid w:val="0070611B"/>
    <w:rsid w:val="008F6516"/>
    <w:rsid w:val="00916A40"/>
    <w:rsid w:val="009B66BA"/>
    <w:rsid w:val="00CD042D"/>
    <w:rsid w:val="00D93F9E"/>
    <w:rsid w:val="00DE3F84"/>
    <w:rsid w:val="00E53835"/>
    <w:rsid w:val="00ED44C0"/>
    <w:rsid w:val="00F3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  <w:rsid w:val="00916A40"/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@PennoeBot</cp:lastModifiedBy>
  <cp:revision>10</cp:revision>
  <cp:lastPrinted>2024-08-30T05:27:00Z</cp:lastPrinted>
  <dcterms:created xsi:type="dcterms:W3CDTF">2024-08-20T08:15:00Z</dcterms:created>
  <dcterms:modified xsi:type="dcterms:W3CDTF">2024-08-30T05:50:00Z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14B7889112EA4A84BB688134C0F2B45A</vt:lpwstr>
  </property>
</Properties>
</file>